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87F" w:rsidRDefault="00390B66">
      <w:pPr>
        <w:jc w:val="center"/>
        <w:rPr>
          <w:rFonts w:ascii="Open Sans" w:eastAsia="Open Sans" w:hAnsi="Open Sans" w:cs="Open Sans"/>
          <w:b/>
          <w:color w:val="F03741"/>
          <w:sz w:val="48"/>
          <w:szCs w:val="48"/>
        </w:rPr>
      </w:pPr>
      <w:r>
        <w:rPr>
          <w:rFonts w:ascii="Open Sans" w:eastAsia="Open Sans" w:hAnsi="Open Sans" w:cs="Open Sans"/>
          <w:b/>
          <w:color w:val="F03741"/>
          <w:sz w:val="48"/>
          <w:szCs w:val="48"/>
        </w:rPr>
        <w:t>Představení projektu</w:t>
      </w:r>
    </w:p>
    <w:p w:rsidR="004D587F" w:rsidRDefault="00390B66">
      <w:pPr>
        <w:spacing w:before="0" w:line="240" w:lineRule="auto"/>
        <w:jc w:val="center"/>
        <w:rPr>
          <w:rFonts w:ascii="Open Sans" w:eastAsia="Open Sans" w:hAnsi="Open Sans" w:cs="Open Sans"/>
          <w:i/>
          <w:color w:val="F03741"/>
          <w:sz w:val="26"/>
          <w:szCs w:val="26"/>
          <w:highlight w:val="white"/>
        </w:rPr>
      </w:pPr>
      <w:r>
        <w:rPr>
          <w:rFonts w:ascii="Open Sans" w:eastAsia="Open Sans" w:hAnsi="Open Sans" w:cs="Open Sans"/>
          <w:b/>
          <w:color w:val="F03741"/>
          <w:sz w:val="44"/>
          <w:szCs w:val="44"/>
        </w:rPr>
        <w:br/>
      </w:r>
      <w:r>
        <w:rPr>
          <w:rFonts w:ascii="Open Sans" w:eastAsia="Open Sans" w:hAnsi="Open Sans" w:cs="Open Sans"/>
          <w:color w:val="F03741"/>
          <w:sz w:val="26"/>
          <w:szCs w:val="26"/>
          <w:highlight w:val="white"/>
        </w:rPr>
        <w:t xml:space="preserve">Příloha č. 1 zadávací dokumentace </w:t>
      </w:r>
      <w:r>
        <w:rPr>
          <w:rFonts w:ascii="Open Sans" w:eastAsia="Open Sans" w:hAnsi="Open Sans" w:cs="Open Sans"/>
          <w:i/>
          <w:color w:val="F03741"/>
          <w:sz w:val="26"/>
          <w:szCs w:val="26"/>
          <w:highlight w:val="white"/>
        </w:rPr>
        <w:t>(závazná osnova)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6105525" cy="28516"/>
                <wp:effectExtent l="0" t="0" r="0" b="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8000" y="378000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6105525" cy="28516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5525" cy="285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587F" w:rsidRDefault="00390B66">
      <w:pPr>
        <w:spacing w:before="0" w:after="240"/>
        <w:jc w:val="center"/>
        <w:rPr>
          <w:rFonts w:ascii="Open Sans" w:eastAsia="Open Sans" w:hAnsi="Open Sans" w:cs="Open Sans"/>
          <w:b/>
          <w:sz w:val="26"/>
          <w:szCs w:val="26"/>
        </w:rPr>
      </w:pPr>
      <w:r>
        <w:rPr>
          <w:rFonts w:ascii="Open Sans" w:eastAsia="Open Sans" w:hAnsi="Open Sans" w:cs="Open Sans"/>
          <w:color w:val="F03741"/>
          <w:sz w:val="26"/>
          <w:szCs w:val="26"/>
          <w:highlight w:val="white"/>
        </w:rPr>
        <w:t>12. veřejná soutěž programu TREND, podprogram 1</w:t>
      </w:r>
    </w:p>
    <w:tbl>
      <w:tblPr>
        <w:tblStyle w:val="a"/>
        <w:tblW w:w="11145" w:type="dxa"/>
        <w:tblInd w:w="-1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9690"/>
      </w:tblGrid>
      <w:tr w:rsidR="004D587F">
        <w:trPr>
          <w:cantSplit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69" w:type="dxa"/>
              <w:left w:w="269" w:type="dxa"/>
              <w:bottom w:w="269" w:type="dxa"/>
              <w:right w:w="269" w:type="dxa"/>
            </w:tcMar>
          </w:tcPr>
          <w:p w:rsidR="004D587F" w:rsidRDefault="004D587F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26" w:type="dxa"/>
              <w:left w:w="226" w:type="dxa"/>
              <w:bottom w:w="226" w:type="dxa"/>
              <w:right w:w="226" w:type="dxa"/>
            </w:tcMar>
            <w:vAlign w:val="center"/>
          </w:tcPr>
          <w:p w:rsidR="004D587F" w:rsidRDefault="00390B66">
            <w:pPr>
              <w:widowControl w:val="0"/>
              <w:spacing w:before="0" w:line="275" w:lineRule="auto"/>
              <w:jc w:val="both"/>
              <w:rPr>
                <w:rFonts w:ascii="Open Sans" w:eastAsia="Open Sans" w:hAnsi="Open Sans" w:cs="Open Sans"/>
                <w:b/>
                <w:color w:val="F03741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F03741"/>
                <w:sz w:val="20"/>
                <w:szCs w:val="20"/>
              </w:rPr>
              <w:t xml:space="preserve">Upozornění: </w:t>
            </w:r>
          </w:p>
          <w:p w:rsidR="004D587F" w:rsidRDefault="00390B66">
            <w:pPr>
              <w:widowControl w:val="0"/>
              <w:spacing w:line="275" w:lineRule="auto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Toto je dokument obsahující podrobný popis vlastního řešení, který se přikládá k elektronickému návrhu projektu. Musí obsahovat všechny následující části, resp. níže požadované informace a kapitoly, které jsou nezbytné pro posouzení návrhu projektu. Proto </w:t>
            </w: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je nutné dodržet strukturu, včetně číslování a pojmenování kapitol. Chybějící kapitola nebo podkapitola povede k nepřijetí návrhu projektu do veřejné soutěže.</w:t>
            </w:r>
          </w:p>
        </w:tc>
      </w:tr>
    </w:tbl>
    <w:p w:rsidR="004D587F" w:rsidRDefault="00390B66">
      <w:pPr>
        <w:jc w:val="both"/>
        <w:rPr>
          <w:rFonts w:ascii="Open Sans" w:eastAsia="Open Sans" w:hAnsi="Open Sans" w:cs="Open Sans"/>
          <w:b/>
          <w:color w:val="595959"/>
          <w:sz w:val="18"/>
          <w:szCs w:val="18"/>
        </w:rPr>
      </w:pPr>
      <w:r>
        <w:rPr>
          <w:rFonts w:ascii="Open Sans Medium" w:eastAsia="Open Sans Medium" w:hAnsi="Open Sans Medium" w:cs="Open Sans Medium"/>
          <w:sz w:val="20"/>
          <w:szCs w:val="20"/>
        </w:rPr>
        <w:t>Dokument je možné stáhnout v ISTA v editovatelném formátu, po vyplnění je nutné ho opět vložit do ISTA ve</w:t>
      </w:r>
      <w:r w:rsidR="0099759A">
        <w:rPr>
          <w:rFonts w:ascii="Open Sans Medium" w:eastAsia="Open Sans Medium" w:hAnsi="Open Sans Medium" w:cs="Open Sans Medium"/>
          <w:sz w:val="20"/>
          <w:szCs w:val="20"/>
        </w:rPr>
        <w:t> </w:t>
      </w:r>
      <w:bookmarkStart w:id="0" w:name="_GoBack"/>
      <w:bookmarkEnd w:id="0"/>
      <w:r>
        <w:rPr>
          <w:rFonts w:ascii="Open Sans Medium" w:eastAsia="Open Sans Medium" w:hAnsi="Open Sans Medium" w:cs="Open Sans Medium"/>
          <w:sz w:val="20"/>
          <w:szCs w:val="20"/>
        </w:rPr>
        <w:t>formátu PDF.</w:t>
      </w:r>
    </w:p>
    <w:p w:rsidR="004D587F" w:rsidRDefault="00390B66">
      <w:pPr>
        <w:jc w:val="both"/>
        <w:rPr>
          <w:rFonts w:ascii="Open Sans Medium" w:eastAsia="Open Sans Medium" w:hAnsi="Open Sans Medium" w:cs="Open Sans Medium"/>
          <w:sz w:val="20"/>
          <w:szCs w:val="20"/>
        </w:rPr>
      </w:pPr>
      <w:r>
        <w:rPr>
          <w:rFonts w:ascii="Open Sans Medium" w:eastAsia="Open Sans Medium" w:hAnsi="Open Sans Medium" w:cs="Open Sans Medium"/>
          <w:sz w:val="20"/>
          <w:szCs w:val="20"/>
        </w:rPr>
        <w:t>Doporučený rozsah tohoto dokumentu je stanoven na 30 normostran formátu A4.</w:t>
      </w:r>
    </w:p>
    <w:p w:rsidR="004D587F" w:rsidRDefault="00390B66">
      <w:pPr>
        <w:jc w:val="both"/>
        <w:rPr>
          <w:rFonts w:ascii="Open Sans Medium" w:eastAsia="Open Sans Medium" w:hAnsi="Open Sans Medium" w:cs="Open Sans Medium"/>
          <w:sz w:val="20"/>
          <w:szCs w:val="20"/>
        </w:rPr>
      </w:pPr>
      <w:r>
        <w:rPr>
          <w:rFonts w:ascii="Open Sans Medium" w:eastAsia="Open Sans Medium" w:hAnsi="Open Sans Medium" w:cs="Open Sans Medium"/>
          <w:sz w:val="20"/>
          <w:szCs w:val="20"/>
        </w:rPr>
        <w:t>Popisy v dokumentu zpracujte s vědomím, že v nich musí hodnotitelé nalézt dostatečnou oporu pro hodnocení jednotlivých hodnoticích kritérií (viz kap. 6 zadávací dokumentace a podrobněji příloha č. 4 - Hodnoticí proces).</w:t>
      </w:r>
    </w:p>
    <w:p w:rsidR="004D587F" w:rsidRDefault="004D587F">
      <w:pPr>
        <w:spacing w:before="0"/>
        <w:jc w:val="both"/>
        <w:rPr>
          <w:rFonts w:ascii="Open Sans" w:eastAsia="Open Sans" w:hAnsi="Open Sans" w:cs="Open Sans"/>
          <w:b/>
          <w:color w:val="595959"/>
          <w:sz w:val="18"/>
          <w:szCs w:val="18"/>
        </w:rPr>
      </w:pPr>
    </w:p>
    <w:p w:rsidR="004D587F" w:rsidRDefault="00390B66">
      <w:pPr>
        <w:spacing w:before="0"/>
        <w:jc w:val="both"/>
        <w:rPr>
          <w:rFonts w:ascii="Open Sans" w:eastAsia="Open Sans" w:hAnsi="Open Sans" w:cs="Open Sans"/>
          <w:b/>
          <w:color w:val="595959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05525" cy="28516"/>
                <wp:effectExtent l="0" t="0" r="0" b="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8000" y="378000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A5A5A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05525" cy="28516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5525" cy="285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587F" w:rsidRDefault="00390B66">
      <w:pPr>
        <w:pStyle w:val="Nadpis1"/>
        <w:numPr>
          <w:ilvl w:val="0"/>
          <w:numId w:val="1"/>
        </w:numPr>
        <w:ind w:left="425" w:hanging="135"/>
        <w:rPr>
          <w:rFonts w:ascii="Open Sans" w:eastAsia="Open Sans" w:hAnsi="Open Sans" w:cs="Open Sans"/>
        </w:rPr>
      </w:pPr>
      <w:bookmarkStart w:id="1" w:name="_gjdgxs" w:colFirst="0" w:colLast="0"/>
      <w:bookmarkEnd w:id="1"/>
      <w:r>
        <w:rPr>
          <w:rFonts w:ascii="Open Sans" w:eastAsia="Open Sans" w:hAnsi="Open Sans" w:cs="Open Sans"/>
          <w:sz w:val="24"/>
          <w:szCs w:val="24"/>
        </w:rPr>
        <w:t>Cíle a zaměření projektu</w:t>
      </w:r>
    </w:p>
    <w:p w:rsidR="004D587F" w:rsidRDefault="00390B66">
      <w:pPr>
        <w:pStyle w:val="Nadpis2"/>
        <w:numPr>
          <w:ilvl w:val="1"/>
          <w:numId w:val="1"/>
        </w:numPr>
      </w:pPr>
      <w:bookmarkStart w:id="2" w:name="_30j0zll" w:colFirst="0" w:colLast="0"/>
      <w:bookmarkEnd w:id="2"/>
      <w:r>
        <w:rPr>
          <w:rFonts w:ascii="Open Sans" w:eastAsia="Open Sans" w:hAnsi="Open Sans" w:cs="Open Sans"/>
          <w:sz w:val="22"/>
          <w:szCs w:val="22"/>
        </w:rPr>
        <w:t>Cíle projektu</w:t>
      </w:r>
    </w:p>
    <w:p w:rsidR="004D587F" w:rsidRDefault="00390B66">
      <w:pPr>
        <w:jc w:val="both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Popis cíle/ů projektu uvedených v elektronickém návrhu projektu, včetně jejich zasazení do kontextu stávajících výzkumných a podnikatelských aktivit uchazeče-koordinátora, případně dalších účastníků.</w:t>
      </w:r>
    </w:p>
    <w:p w:rsidR="004D587F" w:rsidRDefault="00390B66">
      <w:pPr>
        <w:pStyle w:val="Nadpis2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3" w:name="_1fob9te" w:colFirst="0" w:colLast="0"/>
      <w:bookmarkEnd w:id="3"/>
      <w:r>
        <w:rPr>
          <w:rFonts w:ascii="Open Sans" w:eastAsia="Open Sans" w:hAnsi="Open Sans" w:cs="Open Sans"/>
          <w:sz w:val="22"/>
          <w:szCs w:val="22"/>
        </w:rPr>
        <w:t>Naplnění cílů programu</w:t>
      </w:r>
    </w:p>
    <w:p w:rsidR="004D587F" w:rsidRDefault="00390B66">
      <w:pPr>
        <w:jc w:val="both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</w:rPr>
        <w:t>Stručný popis, jak cíle projektu naplňují cíle Programu, především příspěvek ke zvýšení mezinárodní konkurenceschopnosti uchazeče (viz bodované kritérium č. 1).</w:t>
      </w:r>
      <w:r>
        <w:rPr>
          <w:rFonts w:ascii="Open Sans" w:eastAsia="Open Sans" w:hAnsi="Open Sans" w:cs="Open Sans"/>
          <w:sz w:val="20"/>
          <w:szCs w:val="20"/>
          <w:highlight w:val="white"/>
        </w:rPr>
        <w:t xml:space="preserve"> Soulad s Národní RIS3 strategií popište do</w:t>
      </w:r>
      <w:r w:rsidR="00604518">
        <w:rPr>
          <w:rFonts w:ascii="Open Sans" w:eastAsia="Open Sans" w:hAnsi="Open Sans" w:cs="Open Sans"/>
          <w:sz w:val="20"/>
          <w:szCs w:val="20"/>
          <w:highlight w:val="white"/>
        </w:rPr>
        <w:t> </w:t>
      </w:r>
      <w:r>
        <w:rPr>
          <w:rFonts w:ascii="Open Sans" w:eastAsia="Open Sans" w:hAnsi="Open Sans" w:cs="Open Sans"/>
          <w:sz w:val="20"/>
          <w:szCs w:val="20"/>
          <w:highlight w:val="white"/>
        </w:rPr>
        <w:t xml:space="preserve">speciálně vytvořených textových polí v ISTA v záložce 3. PŘEDSTAVENÍ PROJEKTU/Vymezení projektu. </w:t>
      </w:r>
    </w:p>
    <w:p w:rsidR="004D587F" w:rsidRDefault="00390B66">
      <w:pPr>
        <w:pStyle w:val="Nadpis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135"/>
        <w:rPr>
          <w:rFonts w:ascii="Open Sans" w:eastAsia="Open Sans" w:hAnsi="Open Sans" w:cs="Open Sans"/>
        </w:rPr>
      </w:pPr>
      <w:bookmarkStart w:id="4" w:name="_3znysh7" w:colFirst="0" w:colLast="0"/>
      <w:bookmarkEnd w:id="4"/>
      <w:r>
        <w:rPr>
          <w:rFonts w:ascii="Open Sans" w:eastAsia="Open Sans" w:hAnsi="Open Sans" w:cs="Open Sans"/>
          <w:sz w:val="24"/>
          <w:szCs w:val="24"/>
        </w:rPr>
        <w:lastRenderedPageBreak/>
        <w:t>Věcná náplň projektu</w:t>
      </w:r>
    </w:p>
    <w:p w:rsidR="004D587F" w:rsidRDefault="00390B66">
      <w:pPr>
        <w:pStyle w:val="Nadpis2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5" w:name="_2et92p0" w:colFirst="0" w:colLast="0"/>
      <w:bookmarkEnd w:id="5"/>
      <w:r>
        <w:rPr>
          <w:rFonts w:ascii="Open Sans" w:eastAsia="Open Sans" w:hAnsi="Open Sans" w:cs="Open Sans"/>
          <w:sz w:val="22"/>
          <w:szCs w:val="22"/>
        </w:rPr>
        <w:t>Současný stav poznání</w:t>
      </w:r>
    </w:p>
    <w:p w:rsidR="004D587F" w:rsidRDefault="00390B66">
      <w:pPr>
        <w:jc w:val="both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Popis aktuálního stavu poznání v dané výzkumné oblasti a dále popis novosti vyvíjeného řešení ve smyslu získání nových poznatků (viz také bodované kritérium č.</w:t>
      </w:r>
      <w:r>
        <w:rPr>
          <w:rFonts w:ascii="Open Sans" w:eastAsia="Open Sans" w:hAnsi="Open Sans" w:cs="Open Sans"/>
          <w:color w:val="000000"/>
          <w:sz w:val="20"/>
          <w:szCs w:val="20"/>
          <w:highlight w:val="white"/>
        </w:rPr>
        <w:t xml:space="preserve"> 3).</w:t>
      </w:r>
    </w:p>
    <w:p w:rsidR="004D587F" w:rsidRDefault="00390B66">
      <w:pPr>
        <w:pStyle w:val="Nadpis2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6" w:name="_tyjcwt" w:colFirst="0" w:colLast="0"/>
      <w:bookmarkEnd w:id="6"/>
      <w:r>
        <w:rPr>
          <w:rFonts w:ascii="Open Sans" w:eastAsia="Open Sans" w:hAnsi="Open Sans" w:cs="Open Sans"/>
          <w:sz w:val="22"/>
          <w:szCs w:val="22"/>
        </w:rPr>
        <w:t>Obdobné a související projekty, výzkumné záměry a výsledky</w:t>
      </w:r>
    </w:p>
    <w:p w:rsidR="004D587F" w:rsidRDefault="00390B66">
      <w:p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Seznam projektů, se kterými by mohl být návrh projektu duplicitní a vymezení se k těmto možným duplicitám.</w:t>
      </w:r>
    </w:p>
    <w:p w:rsidR="004D587F" w:rsidRDefault="00390B66">
      <w:pPr>
        <w:pStyle w:val="Nadpis2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7" w:name="_3dy6vkm" w:colFirst="0" w:colLast="0"/>
      <w:bookmarkEnd w:id="7"/>
      <w:r>
        <w:rPr>
          <w:rFonts w:ascii="Open Sans" w:eastAsia="Open Sans" w:hAnsi="Open Sans" w:cs="Open Sans"/>
          <w:sz w:val="22"/>
          <w:szCs w:val="22"/>
        </w:rPr>
        <w:t>Věcná náplň projektu včetně etap řešení projektu</w:t>
      </w:r>
    </w:p>
    <w:p w:rsidR="004D587F" w:rsidRDefault="00390B66">
      <w:p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Přehledná věcná náplň projektu rozdělená na etapy a na jednotlivé roky řešení s podrobným popisem etap řešení projektu a jejich zajištění účastníky projektu, včetně způsobů (metod) dosažení cílů projektu; činnosti, které zajistí uchazeč-koordinátor ve vlastní režii, spolupráci s dalšími účastníky projektu, nebo které bude řešit s využitím subdodávek od jiných organizací.</w:t>
      </w:r>
    </w:p>
    <w:p w:rsidR="004D587F" w:rsidRDefault="00390B66">
      <w:pPr>
        <w:pStyle w:val="Nadpis2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8" w:name="_1t3h5sf" w:colFirst="0" w:colLast="0"/>
      <w:bookmarkEnd w:id="8"/>
      <w:r>
        <w:rPr>
          <w:rFonts w:ascii="Open Sans" w:eastAsia="Open Sans" w:hAnsi="Open Sans" w:cs="Open Sans"/>
          <w:sz w:val="22"/>
          <w:szCs w:val="22"/>
        </w:rPr>
        <w:t>Způsobilé náklady</w:t>
      </w:r>
    </w:p>
    <w:p w:rsidR="004D587F" w:rsidRDefault="00390B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Přehledný návrh výše způsobilých nákladů projektu v členění na kategorie nákladů za celý projekt a</w:t>
      </w:r>
      <w:r>
        <w:rPr>
          <w:rFonts w:ascii="Open Sans" w:eastAsia="Open Sans" w:hAnsi="Open Sans" w:cs="Open Sans"/>
          <w:sz w:val="20"/>
          <w:szCs w:val="20"/>
        </w:rPr>
        <w:t> 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také v členění na jednotlivé účastníky projektu, na průmyslový výzkum a experimentální vývoj a na jednotlivé roky řešení; uvedeno bude také členění nákladů podle jednotlivých etap projektu; podrobné 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zdůvodnění výše a jednotlivých kategorií způsobilých nákladů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(náklady, které nebudou zdůvodněné, nemohou být poskytovatelem uznány) musí být uvedeno  za každého účastníka tak, že bude zřejmá výše nákladů v</w:t>
      </w:r>
      <w:r w:rsidR="00604518">
        <w:rPr>
          <w:rFonts w:ascii="Open Sans" w:eastAsia="Open Sans" w:hAnsi="Open Sans" w:cs="Open Sans"/>
          <w:color w:val="000000"/>
          <w:sz w:val="20"/>
          <w:szCs w:val="20"/>
        </w:rPr>
        <w:t> 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kategoriích uvedených ve Všeobecných podmínkách, článku 18, navíc 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kategorie “ostatní přímé náklady” musí být rozepsána na podkategorie dle článku 18, bodu 5, písmena a) až e)</w:t>
      </w:r>
      <w:r>
        <w:rPr>
          <w:rFonts w:ascii="Open Sans" w:eastAsia="Open Sans" w:hAnsi="Open Sans" w:cs="Open Sans"/>
          <w:color w:val="000000"/>
          <w:sz w:val="20"/>
          <w:szCs w:val="20"/>
        </w:rPr>
        <w:t>. (Pozn. s tím, že na náklady odpovídající písm. c) a d), tj. na běžné opravy a údržbu majetku … a část ročních odpisů DHM/DNHM … lze pohlížet jako na jednu podkategorii bez nutnosti rozlišování těchto dvou součástí.)</w:t>
      </w:r>
    </w:p>
    <w:p w:rsidR="004D587F" w:rsidRDefault="00390B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Zároveň je nutno dostatečně popsat a případně doložit, jakým způsobem budou zajištěny vlastní zdroje účastníků projektu na financovaní nákladů projektu, které nepokryje poskytnutá podpora ze státního rozpočtu.</w:t>
      </w:r>
    </w:p>
    <w:p w:rsidR="004D587F" w:rsidRDefault="00390B66">
      <w:pPr>
        <w:pStyle w:val="Nadpis2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9" w:name="_4d34og8" w:colFirst="0" w:colLast="0"/>
      <w:bookmarkEnd w:id="9"/>
      <w:r>
        <w:rPr>
          <w:rFonts w:ascii="Open Sans" w:eastAsia="Open Sans" w:hAnsi="Open Sans" w:cs="Open Sans"/>
          <w:sz w:val="22"/>
          <w:szCs w:val="22"/>
        </w:rPr>
        <w:t xml:space="preserve">Účinná spolupráce </w:t>
      </w:r>
      <w:r>
        <w:rPr>
          <w:rFonts w:ascii="Open Sans" w:eastAsia="Open Sans" w:hAnsi="Open Sans" w:cs="Open Sans"/>
          <w:b w:val="0"/>
          <w:sz w:val="22"/>
          <w:szCs w:val="22"/>
        </w:rPr>
        <w:t xml:space="preserve">(povinná kapitola jen pokud je v projektu účinná spolupráce deklarována) </w:t>
      </w:r>
    </w:p>
    <w:p w:rsidR="004D587F" w:rsidRDefault="00390B66">
      <w:p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V případě, že řešení projektu naplňuje podmínky účinné spolupráce uchazeč uvede, jakým způsobem je</w:t>
      </w:r>
      <w:r w:rsidR="00604518">
        <w:rPr>
          <w:rFonts w:ascii="Open Sans" w:eastAsia="Open Sans" w:hAnsi="Open Sans" w:cs="Open Sans"/>
          <w:color w:val="000000"/>
          <w:sz w:val="20"/>
          <w:szCs w:val="20"/>
        </w:rPr>
        <w:t> </w:t>
      </w:r>
      <w:r>
        <w:rPr>
          <w:rFonts w:ascii="Open Sans" w:eastAsia="Open Sans" w:hAnsi="Open Sans" w:cs="Open Sans"/>
          <w:color w:val="000000"/>
          <w:sz w:val="20"/>
          <w:szCs w:val="20"/>
        </w:rPr>
        <w:t>naplněna, zejména jakým způsobem jednotliví účastníci společně stanovili rozsah projektu, jak budou přispívat k jeho realizaci a sdílet jeho rizika a výsledky.</w:t>
      </w:r>
    </w:p>
    <w:p w:rsidR="004D587F" w:rsidRDefault="00390B66">
      <w:pPr>
        <w:pStyle w:val="Nadpis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Open Sans" w:eastAsia="Open Sans" w:hAnsi="Open Sans" w:cs="Open Sans"/>
        </w:rPr>
      </w:pPr>
      <w:bookmarkStart w:id="10" w:name="_2s8eyo1" w:colFirst="0" w:colLast="0"/>
      <w:bookmarkEnd w:id="10"/>
      <w:r>
        <w:rPr>
          <w:rFonts w:ascii="Open Sans" w:eastAsia="Open Sans" w:hAnsi="Open Sans" w:cs="Open Sans"/>
          <w:sz w:val="24"/>
          <w:szCs w:val="24"/>
        </w:rPr>
        <w:lastRenderedPageBreak/>
        <w:t>Výsledky a předpokládané přínosy projektu</w:t>
      </w:r>
    </w:p>
    <w:p w:rsidR="004D587F" w:rsidRDefault="00390B66">
      <w:pPr>
        <w:pStyle w:val="Nadpis2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1" w:name="_17dp8vu" w:colFirst="0" w:colLast="0"/>
      <w:bookmarkEnd w:id="11"/>
      <w:r>
        <w:rPr>
          <w:rFonts w:ascii="Open Sans" w:eastAsia="Open Sans" w:hAnsi="Open Sans" w:cs="Open Sans"/>
          <w:sz w:val="22"/>
          <w:szCs w:val="22"/>
        </w:rPr>
        <w:t>Uplatnění výsledků v praxi</w:t>
      </w:r>
    </w:p>
    <w:p w:rsidR="004D587F" w:rsidRDefault="00390B66">
      <w:pPr>
        <w:jc w:val="both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Stručný popis způsobu uplatnění výsledků projektu (kdo, jak, na jakém trhu) ve smyslu provázání uplatnění konkrétních výsledků uvedených v elektronickém návrhu projektu v záložce 5.</w:t>
      </w:r>
      <w:r>
        <w:rPr>
          <w:rFonts w:ascii="Open Sans" w:eastAsia="Open Sans" w:hAnsi="Open Sans" w:cs="Open Sans"/>
          <w:sz w:val="20"/>
          <w:szCs w:val="20"/>
        </w:rPr>
        <w:t> </w:t>
      </w:r>
      <w:r>
        <w:rPr>
          <w:rFonts w:ascii="Open Sans" w:eastAsia="Open Sans" w:hAnsi="Open Sans" w:cs="Open Sans"/>
          <w:color w:val="000000"/>
          <w:sz w:val="20"/>
          <w:szCs w:val="20"/>
        </w:rPr>
        <w:t>VÝSTUPY/VÝSLEDKY PROJEKTU s potenciálem jej</w:t>
      </w:r>
      <w:r>
        <w:rPr>
          <w:rFonts w:ascii="Open Sans" w:eastAsia="Open Sans" w:hAnsi="Open Sans" w:cs="Open Sans"/>
          <w:color w:val="000000"/>
          <w:sz w:val="20"/>
          <w:szCs w:val="20"/>
          <w:highlight w:val="white"/>
        </w:rPr>
        <w:t>ich uplatnění vy</w:t>
      </w:r>
      <w:r>
        <w:rPr>
          <w:rFonts w:ascii="Open Sans" w:eastAsia="Open Sans" w:hAnsi="Open Sans" w:cs="Open Sans"/>
          <w:sz w:val="20"/>
          <w:szCs w:val="20"/>
          <w:highlight w:val="white"/>
        </w:rPr>
        <w:t xml:space="preserve">pracováním a doložením samostatné </w:t>
      </w:r>
      <w:proofErr w:type="gramStart"/>
      <w:r>
        <w:rPr>
          <w:rFonts w:ascii="Open Sans" w:eastAsia="Open Sans" w:hAnsi="Open Sans" w:cs="Open Sans"/>
          <w:sz w:val="20"/>
          <w:szCs w:val="20"/>
          <w:highlight w:val="white"/>
        </w:rPr>
        <w:t>přílohy - Příloha</w:t>
      </w:r>
      <w:proofErr w:type="gramEnd"/>
      <w:r>
        <w:rPr>
          <w:rFonts w:ascii="Open Sans" w:eastAsia="Open Sans" w:hAnsi="Open Sans" w:cs="Open Sans"/>
          <w:sz w:val="20"/>
          <w:szCs w:val="20"/>
          <w:highlight w:val="white"/>
        </w:rPr>
        <w:t xml:space="preserve"> č. 2 - Doložení uplatnění výsledků. </w:t>
      </w:r>
    </w:p>
    <w:p w:rsidR="004D587F" w:rsidRDefault="00390B66">
      <w:pPr>
        <w:pStyle w:val="Nadpis2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2" w:name="_3rdcrjn" w:colFirst="0" w:colLast="0"/>
      <w:bookmarkEnd w:id="12"/>
      <w:r>
        <w:rPr>
          <w:rFonts w:ascii="Open Sans" w:eastAsia="Open Sans" w:hAnsi="Open Sans" w:cs="Open Sans"/>
          <w:sz w:val="22"/>
          <w:szCs w:val="22"/>
        </w:rPr>
        <w:t>Ekonomické přínosy proje</w:t>
      </w:r>
      <w:r>
        <w:rPr>
          <w:rFonts w:ascii="Open Sans" w:eastAsia="Open Sans" w:hAnsi="Open Sans" w:cs="Open Sans"/>
          <w:sz w:val="22"/>
          <w:szCs w:val="22"/>
          <w:highlight w:val="white"/>
        </w:rPr>
        <w:t>ktu za hlavního uchazeče</w:t>
      </w:r>
    </w:p>
    <w:p w:rsidR="004D587F" w:rsidRDefault="00390B66">
      <w:p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Popište, jak se předpokládané ekonomické přínosy projektu projeví u </w:t>
      </w:r>
      <w:r>
        <w:rPr>
          <w:rFonts w:ascii="Open Sans" w:eastAsia="Open Sans" w:hAnsi="Open Sans" w:cs="Open Sans"/>
          <w:b/>
          <w:sz w:val="20"/>
          <w:szCs w:val="20"/>
        </w:rPr>
        <w:t>hlavního uchazeče</w:t>
      </w:r>
      <w:r>
        <w:rPr>
          <w:rFonts w:ascii="Open Sans" w:eastAsia="Open Sans" w:hAnsi="Open Sans" w:cs="Open Sans"/>
          <w:sz w:val="20"/>
          <w:szCs w:val="20"/>
        </w:rPr>
        <w:t xml:space="preserve"> v 1. až 5. roce po ukončení jeho řešení. Popisem přínosů rozveďte základní údaje uvedené souhrnně v tabulce Ekonomických přínosů projektu za hlavního uchazeče (příloha</w:t>
      </w:r>
      <w:r>
        <w:rPr>
          <w:rFonts w:ascii="Open Sans" w:eastAsia="Open Sans" w:hAnsi="Open Sans" w:cs="Open Sans"/>
          <w:sz w:val="20"/>
          <w:szCs w:val="20"/>
          <w:highlight w:val="white"/>
        </w:rPr>
        <w:t xml:space="preserve"> č. 3 za</w:t>
      </w:r>
      <w:r>
        <w:rPr>
          <w:rFonts w:ascii="Open Sans" w:eastAsia="Open Sans" w:hAnsi="Open Sans" w:cs="Open Sans"/>
          <w:sz w:val="20"/>
          <w:szCs w:val="20"/>
        </w:rPr>
        <w:t>dávací dokumentace). Pokud je to možné, bude schopnost ekonomicky využít výsledky projektu doložena na příkladu dříve řešených projektů uchazeče v programech poskytovatele (případně v jiných realizovaných projektech výzkumu a vývoje) nebo poptávkou / vyjádřením zájmu budoucích odběratelů / uživatelů.</w:t>
      </w:r>
    </w:p>
    <w:p w:rsidR="004D587F" w:rsidRDefault="00390B66">
      <w:pPr>
        <w:pStyle w:val="Nadpis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Open Sans" w:eastAsia="Open Sans" w:hAnsi="Open Sans" w:cs="Open Sans"/>
        </w:rPr>
      </w:pPr>
      <w:bookmarkStart w:id="13" w:name="_26in1rg" w:colFirst="0" w:colLast="0"/>
      <w:bookmarkEnd w:id="13"/>
      <w:r>
        <w:rPr>
          <w:rFonts w:ascii="Open Sans" w:eastAsia="Open Sans" w:hAnsi="Open Sans" w:cs="Open Sans"/>
          <w:sz w:val="24"/>
          <w:szCs w:val="24"/>
        </w:rPr>
        <w:t>Technické a organizační zabezpečení projektu</w:t>
      </w:r>
    </w:p>
    <w:p w:rsidR="004D587F" w:rsidRDefault="00390B66">
      <w:pPr>
        <w:pStyle w:val="Nadpis2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4" w:name="_lnxbz9" w:colFirst="0" w:colLast="0"/>
      <w:bookmarkEnd w:id="14"/>
      <w:r>
        <w:rPr>
          <w:rFonts w:ascii="Open Sans" w:eastAsia="Open Sans" w:hAnsi="Open Sans" w:cs="Open Sans"/>
          <w:sz w:val="22"/>
          <w:szCs w:val="22"/>
        </w:rPr>
        <w:t>Technické zabezpečení projektu</w:t>
      </w:r>
    </w:p>
    <w:p w:rsidR="004D587F" w:rsidRDefault="00390B66">
      <w:p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Technická vybavenost účastníků projektu, včetně laboratorního a přístrojového vybavení, ve vazbě na</w:t>
      </w:r>
      <w:r w:rsidR="00604518">
        <w:rPr>
          <w:rFonts w:ascii="Open Sans" w:eastAsia="Open Sans" w:hAnsi="Open Sans" w:cs="Open Sans"/>
          <w:sz w:val="20"/>
          <w:szCs w:val="20"/>
        </w:rPr>
        <w:t> </w:t>
      </w:r>
      <w:r>
        <w:rPr>
          <w:rFonts w:ascii="Open Sans" w:eastAsia="Open Sans" w:hAnsi="Open Sans" w:cs="Open Sans"/>
          <w:sz w:val="20"/>
          <w:szCs w:val="20"/>
        </w:rPr>
        <w:t>výzkumné a vývojové činnosti plánované v projektu.</w:t>
      </w:r>
    </w:p>
    <w:p w:rsidR="004D587F" w:rsidRDefault="00390B66">
      <w:pPr>
        <w:pStyle w:val="Nadpis2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5" w:name="_35nkun2" w:colFirst="0" w:colLast="0"/>
      <w:bookmarkEnd w:id="15"/>
      <w:r>
        <w:rPr>
          <w:rFonts w:ascii="Open Sans" w:eastAsia="Open Sans" w:hAnsi="Open Sans" w:cs="Open Sans"/>
          <w:sz w:val="22"/>
          <w:szCs w:val="22"/>
        </w:rPr>
        <w:t>Management projektu</w:t>
      </w:r>
    </w:p>
    <w:p w:rsidR="004D587F" w:rsidRDefault="00390B66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Organizační zajištění projektu s důrazem na koordinaci jednotlivých účastníků projektu.</w:t>
      </w:r>
    </w:p>
    <w:p w:rsidR="004D587F" w:rsidRDefault="00390B66">
      <w:pPr>
        <w:pStyle w:val="Nadpis2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6" w:name="_1ksv4uv" w:colFirst="0" w:colLast="0"/>
      <w:bookmarkEnd w:id="16"/>
      <w:r>
        <w:rPr>
          <w:rFonts w:ascii="Open Sans" w:eastAsia="Open Sans" w:hAnsi="Open Sans" w:cs="Open Sans"/>
          <w:sz w:val="22"/>
          <w:szCs w:val="22"/>
        </w:rPr>
        <w:t>Zkušenosti s aplikací výsledků v praxi</w:t>
      </w:r>
    </w:p>
    <w:p w:rsidR="004D587F" w:rsidRDefault="00390B66">
      <w:p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Stručný popis úspěšných projektů výzkumu a vývoje v minulosti řešených uchazečem, čímž uchazeč prokáže dosavadní zkušenosti a způsobilost pro realizaci projektu; tuto způsobilost je vhodné vždy prokázat v relevantní oblasti a na tu část projektu, kterou se zavázal realizovat; uchazeč na příkladech ukončených projektů rovněž prokáže způsobilost projekt výzkumu a vývoje úspěšně dokončit a využívat jeho výsledky.</w:t>
      </w:r>
    </w:p>
    <w:sectPr w:rsidR="004D587F">
      <w:headerReference w:type="default" r:id="rId9"/>
      <w:footerReference w:type="default" r:id="rId10"/>
      <w:pgSz w:w="11906" w:h="16838"/>
      <w:pgMar w:top="1134" w:right="1134" w:bottom="1134" w:left="1134" w:header="2438" w:footer="7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C2F" w:rsidRDefault="00984C2F">
      <w:pPr>
        <w:spacing w:before="0" w:line="240" w:lineRule="auto"/>
      </w:pPr>
      <w:r>
        <w:separator/>
      </w:r>
    </w:p>
  </w:endnote>
  <w:endnote w:type="continuationSeparator" w:id="0">
    <w:p w:rsidR="00984C2F" w:rsidRDefault="00984C2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87F" w:rsidRDefault="004D58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</w:p>
  <w:p w:rsidR="004D587F" w:rsidRDefault="004D58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</w:p>
  <w:p w:rsidR="004D587F" w:rsidRDefault="0039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rFonts w:ascii="Open Sans" w:eastAsia="Open Sans" w:hAnsi="Open Sans" w:cs="Open Sans"/>
        <w:color w:val="000000"/>
        <w:sz w:val="14"/>
        <w:szCs w:val="14"/>
      </w:rPr>
    </w:pPr>
    <w:r>
      <w:rPr>
        <w:rFonts w:ascii="Open Sans" w:eastAsia="Open Sans" w:hAnsi="Open Sans" w:cs="Open Sans"/>
        <w:color w:val="000000"/>
        <w:sz w:val="14"/>
        <w:szCs w:val="14"/>
      </w:rPr>
      <w:t xml:space="preserve">Strana </w:t>
    </w:r>
    <w:r>
      <w:rPr>
        <w:rFonts w:ascii="Open Sans" w:eastAsia="Open Sans" w:hAnsi="Open Sans" w:cs="Open Sans"/>
        <w:color w:val="000000"/>
        <w:sz w:val="14"/>
        <w:szCs w:val="14"/>
      </w:rPr>
      <w:fldChar w:fldCharType="begin"/>
    </w:r>
    <w:r>
      <w:rPr>
        <w:rFonts w:ascii="Open Sans" w:eastAsia="Open Sans" w:hAnsi="Open Sans" w:cs="Open Sans"/>
        <w:color w:val="000000"/>
        <w:sz w:val="14"/>
        <w:szCs w:val="14"/>
      </w:rPr>
      <w:instrText>PAGE</w:instrText>
    </w:r>
    <w:r>
      <w:rPr>
        <w:rFonts w:ascii="Open Sans" w:eastAsia="Open Sans" w:hAnsi="Open Sans" w:cs="Open Sans"/>
        <w:color w:val="000000"/>
        <w:sz w:val="14"/>
        <w:szCs w:val="14"/>
      </w:rPr>
      <w:fldChar w:fldCharType="separate"/>
    </w:r>
    <w:r w:rsidR="00604518">
      <w:rPr>
        <w:rFonts w:ascii="Open Sans" w:eastAsia="Open Sans" w:hAnsi="Open Sans" w:cs="Open Sans"/>
        <w:noProof/>
        <w:color w:val="000000"/>
        <w:sz w:val="14"/>
        <w:szCs w:val="14"/>
      </w:rPr>
      <w:t>1</w:t>
    </w:r>
    <w:r>
      <w:rPr>
        <w:rFonts w:ascii="Open Sans" w:eastAsia="Open Sans" w:hAnsi="Open Sans" w:cs="Open Sans"/>
        <w:color w:val="000000"/>
        <w:sz w:val="14"/>
        <w:szCs w:val="14"/>
      </w:rPr>
      <w:fldChar w:fldCharType="end"/>
    </w:r>
    <w:r>
      <w:rPr>
        <w:rFonts w:ascii="Open Sans" w:eastAsia="Open Sans" w:hAnsi="Open Sans" w:cs="Open Sans"/>
        <w:color w:val="000000"/>
        <w:sz w:val="14"/>
        <w:szCs w:val="14"/>
      </w:rPr>
      <w:t>/</w:t>
    </w:r>
    <w:r>
      <w:rPr>
        <w:rFonts w:ascii="Open Sans" w:eastAsia="Open Sans" w:hAnsi="Open Sans" w:cs="Open Sans"/>
        <w:color w:val="000000"/>
        <w:sz w:val="14"/>
        <w:szCs w:val="14"/>
      </w:rPr>
      <w:fldChar w:fldCharType="begin"/>
    </w:r>
    <w:r>
      <w:rPr>
        <w:rFonts w:ascii="Open Sans" w:eastAsia="Open Sans" w:hAnsi="Open Sans" w:cs="Open Sans"/>
        <w:color w:val="000000"/>
        <w:sz w:val="14"/>
        <w:szCs w:val="14"/>
      </w:rPr>
      <w:instrText>NUMPAGES</w:instrText>
    </w:r>
    <w:r>
      <w:rPr>
        <w:rFonts w:ascii="Open Sans" w:eastAsia="Open Sans" w:hAnsi="Open Sans" w:cs="Open Sans"/>
        <w:color w:val="000000"/>
        <w:sz w:val="14"/>
        <w:szCs w:val="14"/>
      </w:rPr>
      <w:fldChar w:fldCharType="separate"/>
    </w:r>
    <w:r w:rsidR="00604518">
      <w:rPr>
        <w:rFonts w:ascii="Open Sans" w:eastAsia="Open Sans" w:hAnsi="Open Sans" w:cs="Open Sans"/>
        <w:noProof/>
        <w:color w:val="000000"/>
        <w:sz w:val="14"/>
        <w:szCs w:val="14"/>
      </w:rPr>
      <w:t>1</w:t>
    </w:r>
    <w:r>
      <w:rPr>
        <w:rFonts w:ascii="Open Sans" w:eastAsia="Open Sans" w:hAnsi="Open Sans" w:cs="Open Sans"/>
        <w:color w:val="000000"/>
        <w:sz w:val="14"/>
        <w:szCs w:val="14"/>
      </w:rPr>
      <w:fldChar w:fldCharType="end"/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-720085</wp:posOffset>
          </wp:positionH>
          <wp:positionV relativeFrom="paragraph">
            <wp:posOffset>0</wp:posOffset>
          </wp:positionV>
          <wp:extent cx="5795645" cy="877570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C2F" w:rsidRDefault="00984C2F">
      <w:pPr>
        <w:spacing w:before="0" w:line="240" w:lineRule="auto"/>
      </w:pPr>
      <w:r>
        <w:separator/>
      </w:r>
    </w:p>
  </w:footnote>
  <w:footnote w:type="continuationSeparator" w:id="0">
    <w:p w:rsidR="00984C2F" w:rsidRDefault="00984C2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87F" w:rsidRDefault="00390B66">
    <w:pPr>
      <w:jc w:val="right"/>
      <w:rPr>
        <w:rFonts w:ascii="Open Sans" w:eastAsia="Open Sans" w:hAnsi="Open Sans" w:cs="Open Sans"/>
        <w:b/>
        <w:sz w:val="16"/>
        <w:szCs w:val="16"/>
      </w:rPr>
    </w:pPr>
    <w:r>
      <w:rPr>
        <w:rFonts w:ascii="Open Sans" w:eastAsia="Open Sans" w:hAnsi="Open Sans" w:cs="Open Sans"/>
        <w:b/>
        <w:sz w:val="16"/>
        <w:szCs w:val="16"/>
      </w:rPr>
      <w:t>č.j.: TAC</w:t>
    </w:r>
    <w:r>
      <w:rPr>
        <w:rFonts w:ascii="Open Sans" w:eastAsia="Open Sans" w:hAnsi="Open Sans" w:cs="Open Sans"/>
        <w:b/>
        <w:sz w:val="16"/>
        <w:szCs w:val="16"/>
        <w:highlight w:val="white"/>
      </w:rPr>
      <w:t>R</w:t>
    </w:r>
    <w:r>
      <w:rPr>
        <w:rFonts w:ascii="Open Sans" w:eastAsia="Open Sans" w:hAnsi="Open Sans" w:cs="Open Sans"/>
        <w:b/>
        <w:sz w:val="16"/>
        <w:szCs w:val="16"/>
      </w:rPr>
      <w:t>/9-32</w:t>
    </w:r>
    <w:r>
      <w:rPr>
        <w:rFonts w:ascii="Open Sans" w:eastAsia="Open Sans" w:hAnsi="Open Sans" w:cs="Open Sans"/>
        <w:b/>
        <w:sz w:val="16"/>
        <w:szCs w:val="16"/>
        <w:highlight w:val="white"/>
      </w:rPr>
      <w:t>/20</w:t>
    </w:r>
    <w:r>
      <w:rPr>
        <w:rFonts w:ascii="Open Sans" w:eastAsia="Open Sans" w:hAnsi="Open Sans" w:cs="Open Sans"/>
        <w:b/>
        <w:sz w:val="16"/>
        <w:szCs w:val="16"/>
      </w:rPr>
      <w:t>24</w:t>
    </w:r>
  </w:p>
  <w:p w:rsidR="004D587F" w:rsidRDefault="0039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052800" cy="10080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2800" cy="10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440000" cy="1440000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F658B"/>
    <w:multiLevelType w:val="multilevel"/>
    <w:tmpl w:val="B606B6B0"/>
    <w:lvl w:ilvl="0">
      <w:start w:val="1"/>
      <w:numFmt w:val="decimal"/>
      <w:lvlText w:val="%1."/>
      <w:lvlJc w:val="right"/>
      <w:pPr>
        <w:ind w:left="283" w:hanging="134"/>
      </w:pPr>
      <w:rPr>
        <w:color w:val="F03741"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566" w:hanging="141"/>
      </w:pPr>
      <w:rPr>
        <w:rFonts w:ascii="Open Sans" w:eastAsia="Open Sans" w:hAnsi="Open Sans" w:cs="Open Sans"/>
        <w:b/>
        <w:sz w:val="22"/>
        <w:szCs w:val="22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87F"/>
    <w:rsid w:val="00390B66"/>
    <w:rsid w:val="004D587F"/>
    <w:rsid w:val="00604518"/>
    <w:rsid w:val="00984C2F"/>
    <w:rsid w:val="0099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0FA9"/>
  <w15:docId w15:val="{3642C1EB-C0AE-4EA9-ADAB-B7174A5A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/>
      <w:outlineLvl w:val="0"/>
    </w:pPr>
    <w:rPr>
      <w:b/>
      <w:color w:val="F03741"/>
      <w:sz w:val="28"/>
      <w:szCs w:val="2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200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bottom w:val="single" w:sz="8" w:space="4" w:color="F03741"/>
      </w:pBdr>
      <w:spacing w:before="0" w:after="300" w:line="240" w:lineRule="auto"/>
    </w:pPr>
    <w:rPr>
      <w:color w:val="CD0F19"/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rPr>
      <w:i/>
      <w:color w:val="F03741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4792</Characters>
  <Application>Microsoft Office Word</Application>
  <DocSecurity>0</DocSecurity>
  <Lines>39</Lines>
  <Paragraphs>11</Paragraphs>
  <ScaleCrop>false</ScaleCrop>
  <Company>Technologická agentura ČR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Zuzana Zámková</cp:lastModifiedBy>
  <cp:revision>3</cp:revision>
  <dcterms:created xsi:type="dcterms:W3CDTF">2024-06-14T12:51:00Z</dcterms:created>
  <dcterms:modified xsi:type="dcterms:W3CDTF">2024-06-14T13:11:00Z</dcterms:modified>
</cp:coreProperties>
</file>